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0A" w:rsidRDefault="00D36D03">
      <w:pPr>
        <w:spacing w:line="4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中庆</w:t>
      </w:r>
      <w:r w:rsidR="00C57616">
        <w:rPr>
          <w:rFonts w:hint="eastAsia"/>
          <w:b/>
          <w:sz w:val="44"/>
          <w:szCs w:val="44"/>
        </w:rPr>
        <w:t>建设</w:t>
      </w:r>
      <w:r>
        <w:rPr>
          <w:rFonts w:hint="eastAsia"/>
          <w:b/>
          <w:sz w:val="44"/>
          <w:szCs w:val="44"/>
        </w:rPr>
        <w:t>集团</w:t>
      </w:r>
      <w:r w:rsidR="00C57616">
        <w:rPr>
          <w:rFonts w:hint="eastAsia"/>
          <w:b/>
          <w:sz w:val="44"/>
          <w:szCs w:val="44"/>
        </w:rPr>
        <w:t>校园</w:t>
      </w:r>
      <w:bookmarkStart w:id="0" w:name="_GoBack"/>
      <w:bookmarkEnd w:id="0"/>
      <w:r w:rsidR="00C57616">
        <w:rPr>
          <w:rFonts w:hint="eastAsia"/>
          <w:b/>
          <w:sz w:val="44"/>
          <w:szCs w:val="44"/>
        </w:rPr>
        <w:t>招聘</w:t>
      </w:r>
    </w:p>
    <w:p w:rsidR="007E7D0A" w:rsidRDefault="00D36D03">
      <w:pPr>
        <w:spacing w:line="460" w:lineRule="exact"/>
        <w:rPr>
          <w:sz w:val="24"/>
        </w:rPr>
      </w:pPr>
      <w:r>
        <w:rPr>
          <w:rFonts w:hint="eastAsia"/>
          <w:b/>
          <w:sz w:val="32"/>
          <w:szCs w:val="32"/>
        </w:rPr>
        <w:t>公司简介：</w:t>
      </w:r>
    </w:p>
    <w:p w:rsidR="007E7D0A" w:rsidRDefault="00D36D03">
      <w:pPr>
        <w:spacing w:line="4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中庆建设集团是以工程施工为主的现代化股份制企业集团公司。集团公司秉承着“建设·成就美好生活”的使命，坚持“以人为本·强企富工”的经营理念，致力于城市基础设施、公路、水利、土地整理等专业的发展建设，并不断深化业务层次。经过多年的运营，已经成为具有相当规模和竞争优势的集团企业；在市场布局、管理精细、技术提升、经营模式、共赢发展等方面积累了丰富的经验。中庆建设集团坚持智力强企，尊重知识，重视人才，为人才的成长提供良好的机会和平台。通过高效协作团队建设、职业发展通道搭建和</w:t>
      </w:r>
      <w:r>
        <w:rPr>
          <w:rFonts w:hint="eastAsia"/>
          <w:sz w:val="32"/>
          <w:szCs w:val="32"/>
        </w:rPr>
        <w:t>OJT</w:t>
      </w:r>
      <w:r>
        <w:rPr>
          <w:rFonts w:hint="eastAsia"/>
          <w:sz w:val="32"/>
          <w:szCs w:val="32"/>
        </w:rPr>
        <w:t>培训体系建设，打造了一批优秀的职业化、专业化经营管理和专业技术人才队伍。在中国经济高速发展的形势下，中庆人将全面树立科学发展观，进一步解放思想，继往开来，秉承“敢想敢做敢创新·求真求实求发展”的企业精神，与中国建筑业同行携手同行，谐而共达，发展报国。</w:t>
      </w:r>
    </w:p>
    <w:p w:rsidR="007E7D0A" w:rsidRDefault="00D36D03">
      <w:pPr>
        <w:spacing w:line="400" w:lineRule="exact"/>
        <w:ind w:rightChars="-349" w:right="-7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岗位介绍：</w:t>
      </w:r>
    </w:p>
    <w:p w:rsidR="007E7D0A" w:rsidRDefault="00D36D03">
      <w:pPr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24"/>
        </w:rPr>
        <w:t>一、测量岗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名</w:t>
      </w:r>
      <w:r>
        <w:rPr>
          <w:rFonts w:hint="eastAsia"/>
          <w:b/>
          <w:sz w:val="32"/>
          <w:szCs w:val="32"/>
        </w:rPr>
        <w:t>）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学历要求：</w:t>
      </w:r>
      <w:r>
        <w:rPr>
          <w:rFonts w:hint="eastAsia"/>
          <w:sz w:val="24"/>
        </w:rPr>
        <w:t>大专及以上学历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测绘、测量等相关专业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岗位职责</w:t>
      </w:r>
      <w:r>
        <w:rPr>
          <w:rFonts w:hint="eastAsia"/>
          <w:b/>
          <w:sz w:val="24"/>
        </w:rPr>
        <w:t>: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、能独立或联合完成工程控制网的测量工作，并提出测量计算成果。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、熟练运用工程计算器中的计算程序，可以在现场进行放样点位置增补工作。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、能用电脑软件计算现场测量成果，土方量、标高、坐标等。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晋升通道：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、晋升通道广泛，测量专员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测量主管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技术主管</w:t>
      </w:r>
      <w:r>
        <w:rPr>
          <w:rFonts w:hint="eastAsia"/>
          <w:sz w:val="24"/>
        </w:rPr>
        <w:t>)-</w:t>
      </w:r>
      <w:r>
        <w:rPr>
          <w:rFonts w:hint="eastAsia"/>
          <w:sz w:val="24"/>
        </w:rPr>
        <w:t>项目副经理（项目总工）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项目经理。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>
        <w:rPr>
          <w:rFonts w:hint="eastAsia"/>
          <w:b/>
          <w:sz w:val="24"/>
        </w:rPr>
        <w:t>: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、大专及以上学历。</w:t>
      </w:r>
    </w:p>
    <w:p w:rsidR="007E7D0A" w:rsidRDefault="00D36D03">
      <w:pPr>
        <w:spacing w:line="4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、具有责任心，吃苦耐劳。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二、成本会计（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名）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学历要求：</w:t>
      </w:r>
      <w:r>
        <w:rPr>
          <w:rFonts w:hint="eastAsia"/>
          <w:sz w:val="24"/>
        </w:rPr>
        <w:t>大专及以上学历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需求专业：</w:t>
      </w:r>
      <w:r>
        <w:rPr>
          <w:rFonts w:hint="eastAsia"/>
          <w:sz w:val="24"/>
        </w:rPr>
        <w:t>财务管理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会计等财务类相关专业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:rsidR="007E7D0A" w:rsidRDefault="00D36D03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、根据公司对会计工作整体要求，负责项目部资金计划的编制、原始票据的审核及报销、直接费、间接费等的核算工作。</w:t>
      </w:r>
      <w:r>
        <w:rPr>
          <w:rFonts w:hint="eastAsia"/>
          <w:sz w:val="24"/>
        </w:rPr>
        <w:t xml:space="preserve">                                                             2</w:t>
      </w:r>
      <w:r>
        <w:rPr>
          <w:rFonts w:hint="eastAsia"/>
          <w:sz w:val="24"/>
        </w:rPr>
        <w:t>、确保项目部成本准确，完成项目部账务处理、对外发票开具，以达到公司数据管理及时性、</w:t>
      </w:r>
      <w:r>
        <w:rPr>
          <w:rFonts w:hint="eastAsia"/>
          <w:sz w:val="24"/>
        </w:rPr>
        <w:lastRenderedPageBreak/>
        <w:t>准确性及有效性的目标。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、进行资金管理、账务管理、工程物资管理及成本归集与分析。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岗位要求：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、大专以上学历，男女不限。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、具备相应的财务管理知识、会计知识、经济法律知识以及企业管理知识。</w:t>
      </w:r>
      <w:r>
        <w:rPr>
          <w:rFonts w:hint="eastAsia"/>
          <w:sz w:val="24"/>
        </w:rPr>
        <w:t xml:space="preserve">                 3</w:t>
      </w:r>
      <w:r>
        <w:rPr>
          <w:rFonts w:hint="eastAsia"/>
          <w:sz w:val="24"/>
        </w:rPr>
        <w:t>、能够熟练使用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等办公室软件和用友等财务软件。</w:t>
      </w:r>
    </w:p>
    <w:p w:rsidR="007E7D0A" w:rsidRDefault="00D36D03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晋升通道：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晋升通道：成本会计专员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成本会计主管（或核算会计）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财务部经理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三、材料员（项目部材设岗）（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名）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学历要求：</w:t>
      </w:r>
      <w:r>
        <w:rPr>
          <w:rFonts w:hint="eastAsia"/>
          <w:sz w:val="24"/>
        </w:rPr>
        <w:t>大专及以上学历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需求专业：</w:t>
      </w:r>
      <w:r>
        <w:rPr>
          <w:rFonts w:hint="eastAsia"/>
          <w:sz w:val="24"/>
        </w:rPr>
        <w:t>材料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物流管理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工程管理等相关专业优先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Style w:val="a6"/>
          <w:rFonts w:ascii="宋体" w:eastAsia="宋体" w:hAnsi="宋体" w:cs="宋体" w:hint="eastAsia"/>
          <w:color w:val="000000"/>
        </w:rPr>
        <w:t>岗位职责：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1、进行项目部物资、设备、供应商管理。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2、负责库存材料、燃油的存放与日常保管。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3、负责完成月度，年度，竣工物资盘点。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Style w:val="a6"/>
          <w:rFonts w:ascii="宋体" w:eastAsia="宋体" w:hAnsi="宋体" w:cs="宋体" w:hint="eastAsia"/>
          <w:color w:val="000000"/>
        </w:rPr>
        <w:t>岗位要求：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1、大专以上学历，男女不限。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2、具有良好的文字与口头表达能力，有效的沟通能力、协调能力、组织能力、应变能力、执行力。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晋升通道：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1、晋升通道：材料专员</w:t>
      </w:r>
      <w:r>
        <w:rPr>
          <w:rFonts w:ascii="Calibri" w:eastAsia="宋体" w:hAnsi="Calibri" w:cs="Calibri"/>
          <w:color w:val="000000"/>
        </w:rPr>
        <w:t>-</w:t>
      </w:r>
      <w:r>
        <w:rPr>
          <w:rFonts w:ascii="宋体" w:eastAsia="宋体" w:hAnsi="宋体" w:cs="宋体" w:hint="eastAsia"/>
          <w:color w:val="000000"/>
        </w:rPr>
        <w:t>采购主管</w:t>
      </w:r>
      <w:r>
        <w:rPr>
          <w:rFonts w:ascii="Calibri" w:eastAsia="宋体" w:hAnsi="Calibri" w:cs="Calibri"/>
          <w:color w:val="000000"/>
        </w:rPr>
        <w:t>-</w:t>
      </w:r>
      <w:r>
        <w:rPr>
          <w:rFonts w:ascii="宋体" w:eastAsia="宋体" w:hAnsi="宋体" w:cs="宋体" w:hint="eastAsia"/>
          <w:color w:val="000000"/>
        </w:rPr>
        <w:t>采购部经理</w:t>
      </w:r>
    </w:p>
    <w:p w:rsidR="007E7D0A" w:rsidRDefault="00D36D03">
      <w:pPr>
        <w:numPr>
          <w:ilvl w:val="0"/>
          <w:numId w:val="1"/>
        </w:num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安全员（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名）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b/>
          <w:sz w:val="24"/>
        </w:rPr>
        <w:t>学历要求：</w:t>
      </w:r>
      <w:r>
        <w:rPr>
          <w:rFonts w:hint="eastAsia"/>
          <w:sz w:val="24"/>
        </w:rPr>
        <w:t>大专及以上学历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需求专业：</w:t>
      </w:r>
      <w:r>
        <w:rPr>
          <w:rFonts w:hint="eastAsia"/>
          <w:bCs/>
          <w:sz w:val="24"/>
        </w:rPr>
        <w:t>安全相关专业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:rsidR="007E7D0A" w:rsidRDefault="00D36D03">
      <w:pPr>
        <w:pStyle w:val="a5"/>
        <w:widowControl/>
        <w:numPr>
          <w:ilvl w:val="0"/>
          <w:numId w:val="2"/>
        </w:numPr>
        <w:spacing w:before="75" w:beforeAutospacing="0" w:after="75" w:afterAutospacing="0"/>
      </w:pPr>
      <w:r>
        <w:rPr>
          <w:rFonts w:hint="eastAsia"/>
        </w:rPr>
        <w:t>以公司安全管理体系为依据，监督、指导及考核项目部的安全、文明施工及环境管理工作，</w:t>
      </w:r>
      <w:r>
        <w:rPr>
          <w:rFonts w:hint="eastAsia"/>
        </w:rPr>
        <w:t xml:space="preserve"> </w:t>
      </w:r>
      <w:r>
        <w:rPr>
          <w:rFonts w:hint="eastAsia"/>
        </w:rPr>
        <w:t>完成年度工作目标，达到提高项目安全、文明施工及环境管理水平的目的。</w:t>
      </w:r>
    </w:p>
    <w:p w:rsidR="007E7D0A" w:rsidRDefault="00D36D03">
      <w:pPr>
        <w:pStyle w:val="a5"/>
        <w:widowControl/>
        <w:numPr>
          <w:ilvl w:val="0"/>
          <w:numId w:val="2"/>
        </w:numPr>
        <w:spacing w:before="75" w:beforeAutospacing="0" w:after="75" w:afterAutospacing="0"/>
      </w:pPr>
      <w:r>
        <w:rPr>
          <w:rFonts w:hint="eastAsia"/>
        </w:rPr>
        <w:t>负责安全教育及安全宣传活动，安全检查及安全专项方案审核。</w:t>
      </w:r>
    </w:p>
    <w:p w:rsidR="007E7D0A" w:rsidRDefault="00D36D03">
      <w:pPr>
        <w:pStyle w:val="a5"/>
        <w:widowControl/>
        <w:numPr>
          <w:ilvl w:val="0"/>
          <w:numId w:val="2"/>
        </w:numPr>
        <w:spacing w:before="75" w:beforeAutospacing="0" w:after="75" w:afterAutospacing="0"/>
      </w:pPr>
      <w:r>
        <w:rPr>
          <w:rFonts w:hint="eastAsia"/>
        </w:rPr>
        <w:t>完成安全验收、安全策划及安全台账，平安卡办理等工作。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Style w:val="a6"/>
          <w:rFonts w:ascii="宋体" w:eastAsia="宋体" w:hAnsi="宋体" w:cs="宋体"/>
          <w:color w:val="000000"/>
        </w:rPr>
      </w:pPr>
      <w:r>
        <w:rPr>
          <w:rStyle w:val="a6"/>
          <w:rFonts w:ascii="宋体" w:eastAsia="宋体" w:hAnsi="宋体" w:cs="宋体" w:hint="eastAsia"/>
          <w:color w:val="000000"/>
        </w:rPr>
        <w:t>岗位要求：</w:t>
      </w:r>
    </w:p>
    <w:p w:rsidR="007E7D0A" w:rsidRDefault="00D36D03">
      <w:pPr>
        <w:pStyle w:val="a5"/>
        <w:widowControl/>
        <w:numPr>
          <w:ilvl w:val="0"/>
          <w:numId w:val="3"/>
        </w:numPr>
        <w:spacing w:before="75" w:beforeAutospacing="0" w:after="75" w:afterAutospacing="0"/>
        <w:rPr>
          <w:rStyle w:val="a6"/>
          <w:rFonts w:ascii="宋体" w:eastAsia="宋体" w:hAnsi="宋体" w:cs="宋体"/>
          <w:b w:val="0"/>
          <w:bCs/>
          <w:color w:val="000000"/>
        </w:rPr>
      </w:pPr>
      <w:r>
        <w:rPr>
          <w:rStyle w:val="a6"/>
          <w:rFonts w:ascii="宋体" w:eastAsia="宋体" w:hAnsi="宋体" w:cs="宋体" w:hint="eastAsia"/>
          <w:b w:val="0"/>
          <w:bCs/>
          <w:color w:val="000000"/>
        </w:rPr>
        <w:t>沟通能力强、责任心强，具有全局观和质量意识。</w:t>
      </w:r>
    </w:p>
    <w:p w:rsidR="007E7D0A" w:rsidRDefault="00D36D03">
      <w:pPr>
        <w:pStyle w:val="a5"/>
        <w:widowControl/>
        <w:numPr>
          <w:ilvl w:val="0"/>
          <w:numId w:val="3"/>
        </w:numPr>
        <w:spacing w:before="75" w:beforeAutospacing="0" w:after="75" w:afterAutospacing="0"/>
        <w:rPr>
          <w:rStyle w:val="a6"/>
          <w:rFonts w:ascii="宋体" w:eastAsia="宋体" w:hAnsi="宋体" w:cs="宋体"/>
          <w:b w:val="0"/>
          <w:bCs/>
          <w:color w:val="000000"/>
        </w:rPr>
      </w:pPr>
      <w:r>
        <w:rPr>
          <w:rStyle w:val="a6"/>
          <w:rFonts w:ascii="宋体" w:eastAsia="宋体" w:hAnsi="宋体" w:cs="宋体" w:hint="eastAsia"/>
          <w:b w:val="0"/>
          <w:bCs/>
          <w:color w:val="000000"/>
        </w:rPr>
        <w:t>工作积极主动，热爱学习，具备岗位所要求的的专业知识和相关上岗证书。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晋升通道：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Style w:val="a6"/>
          <w:rFonts w:ascii="宋体" w:eastAsia="宋体" w:hAnsi="宋体" w:cs="宋体"/>
          <w:b w:val="0"/>
          <w:bCs/>
          <w:color w:val="000000"/>
        </w:rPr>
      </w:pPr>
      <w:r>
        <w:rPr>
          <w:rStyle w:val="a6"/>
          <w:rFonts w:ascii="宋体" w:eastAsia="宋体" w:hAnsi="宋体" w:cs="宋体" w:hint="eastAsia"/>
          <w:b w:val="0"/>
          <w:bCs/>
          <w:color w:val="000000"/>
        </w:rPr>
        <w:t>1、晋升通道：安全员-安全主管（技术主管）-</w:t>
      </w:r>
      <w:r>
        <w:rPr>
          <w:rFonts w:hint="eastAsia"/>
        </w:rPr>
        <w:t>-</w:t>
      </w:r>
      <w:r>
        <w:rPr>
          <w:rFonts w:hint="eastAsia"/>
        </w:rPr>
        <w:t>项目副经理（项目总工）</w:t>
      </w:r>
      <w:r>
        <w:rPr>
          <w:rFonts w:hint="eastAsia"/>
        </w:rPr>
        <w:t>-</w:t>
      </w:r>
      <w:r>
        <w:rPr>
          <w:rFonts w:hint="eastAsia"/>
        </w:rPr>
        <w:t>项目经理。</w:t>
      </w:r>
    </w:p>
    <w:p w:rsidR="007E7D0A" w:rsidRDefault="007E7D0A">
      <w:pPr>
        <w:pStyle w:val="a5"/>
        <w:widowControl/>
        <w:spacing w:before="75" w:beforeAutospacing="0" w:after="75" w:afterAutospacing="0"/>
        <w:rPr>
          <w:rStyle w:val="a6"/>
          <w:rFonts w:ascii="宋体" w:eastAsia="宋体" w:hAnsi="宋体" w:cs="宋体"/>
          <w:color w:val="000000"/>
        </w:rPr>
      </w:pPr>
    </w:p>
    <w:p w:rsidR="007E7D0A" w:rsidRDefault="007E7D0A">
      <w:pPr>
        <w:pStyle w:val="a5"/>
        <w:widowControl/>
        <w:spacing w:before="75" w:beforeAutospacing="0" w:after="75" w:afterAutospacing="0"/>
        <w:rPr>
          <w:rStyle w:val="a6"/>
          <w:rFonts w:ascii="宋体" w:eastAsia="宋体" w:hAnsi="宋体" w:cs="宋体"/>
          <w:color w:val="000000"/>
        </w:rPr>
      </w:pPr>
    </w:p>
    <w:p w:rsidR="007E7D0A" w:rsidRDefault="00D36D03">
      <w:pPr>
        <w:pStyle w:val="a5"/>
        <w:widowControl/>
        <w:spacing w:before="75" w:beforeAutospacing="0" w:after="75" w:afterAutospacing="0"/>
        <w:rPr>
          <w:rStyle w:val="a6"/>
          <w:rFonts w:ascii="宋体" w:eastAsia="宋体" w:hAnsi="宋体" w:cs="宋体"/>
          <w:color w:val="000000"/>
        </w:rPr>
      </w:pPr>
      <w:r>
        <w:rPr>
          <w:rStyle w:val="a6"/>
          <w:rFonts w:ascii="宋体" w:eastAsia="宋体" w:hAnsi="宋体" w:cs="宋体" w:hint="eastAsia"/>
          <w:color w:val="000000"/>
        </w:rPr>
        <w:lastRenderedPageBreak/>
        <w:t>以上招聘岗位福利待遇：</w:t>
      </w:r>
    </w:p>
    <w:p w:rsidR="007E7D0A" w:rsidRDefault="00D36D03">
      <w:pPr>
        <w:pStyle w:val="a5"/>
        <w:widowControl/>
        <w:numPr>
          <w:ilvl w:val="0"/>
          <w:numId w:val="4"/>
        </w:numPr>
        <w:spacing w:before="75" w:beforeAutospacing="0" w:after="75" w:afterAutospacing="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岗位工资4500。（公司具有完善的薪资增长机制，每年年初进行调薪）</w:t>
      </w:r>
    </w:p>
    <w:p w:rsidR="007E7D0A" w:rsidRDefault="00D36D03">
      <w:pPr>
        <w:pStyle w:val="a5"/>
        <w:widowControl/>
        <w:numPr>
          <w:ilvl w:val="0"/>
          <w:numId w:val="4"/>
        </w:numPr>
        <w:spacing w:before="75" w:beforeAutospacing="0" w:after="75" w:afterAutospacing="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通讯补贴（根据岗位定）、过节福利，生日福利，年终福利，高温补贴（5-9月，每月300）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2、五险一金。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3、提供免费三餐及住宿。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4、每年一次员工体检。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5、入职一年后带薪年假5天</w:t>
      </w:r>
    </w:p>
    <w:p w:rsidR="007E7D0A" w:rsidRDefault="00D36D03">
      <w:pPr>
        <w:pStyle w:val="a5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</w:rPr>
      </w:pPr>
      <w:r>
        <w:rPr>
          <w:rFonts w:ascii="宋体" w:eastAsia="宋体" w:hAnsi="宋体" w:cs="宋体" w:hint="eastAsia"/>
          <w:color w:val="000000"/>
        </w:rPr>
        <w:t>6、定期部门聚餐，全员拓展团建活动。</w:t>
      </w:r>
    </w:p>
    <w:p w:rsidR="007E7D0A" w:rsidRDefault="007E7D0A">
      <w:pPr>
        <w:pStyle w:val="a5"/>
        <w:widowControl/>
        <w:spacing w:before="75" w:beforeAutospacing="0" w:after="75" w:afterAutospacing="0"/>
        <w:rPr>
          <w:rFonts w:ascii="宋体" w:eastAsia="宋体" w:hAnsi="宋体" w:cs="宋体"/>
          <w:color w:val="000000"/>
        </w:rPr>
      </w:pPr>
    </w:p>
    <w:p w:rsidR="007E7D0A" w:rsidRDefault="00D36D03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以上岗位工作地点均为重庆！</w:t>
      </w:r>
    </w:p>
    <w:p w:rsidR="007E7D0A" w:rsidRDefault="00D36D03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人：肖彧婕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023-67913530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18523466017</w:t>
      </w:r>
      <w:r>
        <w:rPr>
          <w:rFonts w:hint="eastAsia"/>
          <w:sz w:val="24"/>
        </w:rPr>
        <w:t>（肖女士），</w:t>
      </w:r>
      <w:r>
        <w:rPr>
          <w:rFonts w:hint="eastAsia"/>
          <w:sz w:val="24"/>
        </w:rPr>
        <w:t>15730060158</w:t>
      </w:r>
      <w:r>
        <w:rPr>
          <w:rFonts w:hint="eastAsia"/>
          <w:sz w:val="24"/>
        </w:rPr>
        <w:t>（彭先生）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简历投递邮箱：</w:t>
      </w:r>
      <w:r>
        <w:rPr>
          <w:rFonts w:hint="eastAsia"/>
          <w:sz w:val="24"/>
        </w:rPr>
        <w:t>475822974@qq.com</w:t>
      </w:r>
    </w:p>
    <w:p w:rsidR="007E7D0A" w:rsidRDefault="00D36D03">
      <w:pPr>
        <w:spacing w:line="400" w:lineRule="exact"/>
        <w:rPr>
          <w:sz w:val="24"/>
        </w:rPr>
      </w:pPr>
      <w:r>
        <w:rPr>
          <w:rFonts w:hint="eastAsia"/>
          <w:sz w:val="24"/>
        </w:rPr>
        <w:t>联系地址：重庆市渝北区树兰路</w:t>
      </w:r>
      <w:r>
        <w:rPr>
          <w:rFonts w:hint="eastAsia"/>
          <w:sz w:val="24"/>
        </w:rPr>
        <w:t>178</w:t>
      </w:r>
      <w:r>
        <w:rPr>
          <w:rFonts w:hint="eastAsia"/>
          <w:sz w:val="24"/>
        </w:rPr>
        <w:t>号晶瑞大厦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栋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楼</w:t>
      </w:r>
    </w:p>
    <w:sectPr w:rsidR="007E7D0A" w:rsidSect="007E7D0A">
      <w:pgSz w:w="11906" w:h="16838"/>
      <w:pgMar w:top="1440" w:right="866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14" w:rsidRDefault="00484014" w:rsidP="00CE0332">
      <w:r>
        <w:separator/>
      </w:r>
    </w:p>
  </w:endnote>
  <w:endnote w:type="continuationSeparator" w:id="0">
    <w:p w:rsidR="00484014" w:rsidRDefault="00484014" w:rsidP="00C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14" w:rsidRDefault="00484014" w:rsidP="00CE0332">
      <w:r>
        <w:separator/>
      </w:r>
    </w:p>
  </w:footnote>
  <w:footnote w:type="continuationSeparator" w:id="0">
    <w:p w:rsidR="00484014" w:rsidRDefault="00484014" w:rsidP="00CE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F5EE"/>
    <w:multiLevelType w:val="singleLevel"/>
    <w:tmpl w:val="DCF3F5E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C549B6"/>
    <w:multiLevelType w:val="singleLevel"/>
    <w:tmpl w:val="E5C549B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743E2C1"/>
    <w:multiLevelType w:val="singleLevel"/>
    <w:tmpl w:val="3743E2C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A9CDE44"/>
    <w:multiLevelType w:val="singleLevel"/>
    <w:tmpl w:val="6A9CDE4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934CC"/>
    <w:rsid w:val="00360B23"/>
    <w:rsid w:val="00484014"/>
    <w:rsid w:val="007934CC"/>
    <w:rsid w:val="007E57CB"/>
    <w:rsid w:val="007E7D0A"/>
    <w:rsid w:val="00BB0F6D"/>
    <w:rsid w:val="00C04740"/>
    <w:rsid w:val="00C50F88"/>
    <w:rsid w:val="00C57616"/>
    <w:rsid w:val="00CE0332"/>
    <w:rsid w:val="00D36D03"/>
    <w:rsid w:val="00D55F3B"/>
    <w:rsid w:val="00DA169F"/>
    <w:rsid w:val="012F412A"/>
    <w:rsid w:val="013F2423"/>
    <w:rsid w:val="013F466B"/>
    <w:rsid w:val="015D4CF6"/>
    <w:rsid w:val="028514A1"/>
    <w:rsid w:val="029015D6"/>
    <w:rsid w:val="02C47E73"/>
    <w:rsid w:val="02D5298E"/>
    <w:rsid w:val="03B604F0"/>
    <w:rsid w:val="03C065C8"/>
    <w:rsid w:val="03CE731D"/>
    <w:rsid w:val="04B53CE4"/>
    <w:rsid w:val="05F572DE"/>
    <w:rsid w:val="06806F5F"/>
    <w:rsid w:val="07267B4F"/>
    <w:rsid w:val="0A597CD1"/>
    <w:rsid w:val="0A6A4776"/>
    <w:rsid w:val="0B1D4745"/>
    <w:rsid w:val="0B9253FD"/>
    <w:rsid w:val="0C3E38BD"/>
    <w:rsid w:val="0C9B2EB2"/>
    <w:rsid w:val="0CF964F9"/>
    <w:rsid w:val="0D08523D"/>
    <w:rsid w:val="0E30745E"/>
    <w:rsid w:val="0E855AD9"/>
    <w:rsid w:val="0EA8709C"/>
    <w:rsid w:val="0F055676"/>
    <w:rsid w:val="0F9A4AFD"/>
    <w:rsid w:val="10085202"/>
    <w:rsid w:val="1015666C"/>
    <w:rsid w:val="108163B2"/>
    <w:rsid w:val="10C20B37"/>
    <w:rsid w:val="10CB1774"/>
    <w:rsid w:val="14B21ABE"/>
    <w:rsid w:val="14D07D4C"/>
    <w:rsid w:val="15BA3862"/>
    <w:rsid w:val="15BC0DC2"/>
    <w:rsid w:val="16D9298D"/>
    <w:rsid w:val="18EC145F"/>
    <w:rsid w:val="193818E7"/>
    <w:rsid w:val="194D12E5"/>
    <w:rsid w:val="19D50CEB"/>
    <w:rsid w:val="1A1002E2"/>
    <w:rsid w:val="1A847E1F"/>
    <w:rsid w:val="1A9F5046"/>
    <w:rsid w:val="1BCF168C"/>
    <w:rsid w:val="1CDF4E5B"/>
    <w:rsid w:val="1DA20C2D"/>
    <w:rsid w:val="1F691F65"/>
    <w:rsid w:val="20203812"/>
    <w:rsid w:val="207E02F2"/>
    <w:rsid w:val="22AD2AC8"/>
    <w:rsid w:val="22FF0D14"/>
    <w:rsid w:val="240F5C87"/>
    <w:rsid w:val="242F25D5"/>
    <w:rsid w:val="243963AA"/>
    <w:rsid w:val="25660CC7"/>
    <w:rsid w:val="2622489A"/>
    <w:rsid w:val="26D7618A"/>
    <w:rsid w:val="270B5064"/>
    <w:rsid w:val="271502BF"/>
    <w:rsid w:val="274E27C2"/>
    <w:rsid w:val="27792B71"/>
    <w:rsid w:val="27AF50B4"/>
    <w:rsid w:val="281164EA"/>
    <w:rsid w:val="281F79D3"/>
    <w:rsid w:val="28217A7B"/>
    <w:rsid w:val="28232A8C"/>
    <w:rsid w:val="284C3DC4"/>
    <w:rsid w:val="28D776A2"/>
    <w:rsid w:val="29147B3F"/>
    <w:rsid w:val="29EF045C"/>
    <w:rsid w:val="2A483FA2"/>
    <w:rsid w:val="2AA72DD1"/>
    <w:rsid w:val="2AF50E55"/>
    <w:rsid w:val="2B127444"/>
    <w:rsid w:val="2B183586"/>
    <w:rsid w:val="2BFA197B"/>
    <w:rsid w:val="2DA43EEF"/>
    <w:rsid w:val="2DA638CB"/>
    <w:rsid w:val="2E5B2781"/>
    <w:rsid w:val="2EB845AD"/>
    <w:rsid w:val="2EF62C14"/>
    <w:rsid w:val="31B218B1"/>
    <w:rsid w:val="31C53EA3"/>
    <w:rsid w:val="325F008D"/>
    <w:rsid w:val="327B01C5"/>
    <w:rsid w:val="341756C2"/>
    <w:rsid w:val="3456004D"/>
    <w:rsid w:val="34DA4435"/>
    <w:rsid w:val="368C2E33"/>
    <w:rsid w:val="36AE74BA"/>
    <w:rsid w:val="37532E67"/>
    <w:rsid w:val="37E454D1"/>
    <w:rsid w:val="3A1F59D7"/>
    <w:rsid w:val="3AE539AF"/>
    <w:rsid w:val="3BF53682"/>
    <w:rsid w:val="3CC67CAF"/>
    <w:rsid w:val="3D8A358D"/>
    <w:rsid w:val="3EAB1BF3"/>
    <w:rsid w:val="3EB15898"/>
    <w:rsid w:val="3F6F025F"/>
    <w:rsid w:val="40411946"/>
    <w:rsid w:val="40586165"/>
    <w:rsid w:val="40924D2C"/>
    <w:rsid w:val="410D06FA"/>
    <w:rsid w:val="416A7EBE"/>
    <w:rsid w:val="417734B6"/>
    <w:rsid w:val="42E54C75"/>
    <w:rsid w:val="438451C5"/>
    <w:rsid w:val="43B7321B"/>
    <w:rsid w:val="43D21C62"/>
    <w:rsid w:val="454622EE"/>
    <w:rsid w:val="467A07C5"/>
    <w:rsid w:val="468B4717"/>
    <w:rsid w:val="46FE7993"/>
    <w:rsid w:val="47032544"/>
    <w:rsid w:val="474458F6"/>
    <w:rsid w:val="47DB0EC0"/>
    <w:rsid w:val="486007EE"/>
    <w:rsid w:val="48D76012"/>
    <w:rsid w:val="48E519BA"/>
    <w:rsid w:val="49105BC7"/>
    <w:rsid w:val="4A2E6813"/>
    <w:rsid w:val="4BCA48DA"/>
    <w:rsid w:val="4BDA5FD2"/>
    <w:rsid w:val="4C1D72B7"/>
    <w:rsid w:val="4C845496"/>
    <w:rsid w:val="4D1B19C9"/>
    <w:rsid w:val="4D7C071A"/>
    <w:rsid w:val="4E525539"/>
    <w:rsid w:val="4F2238EC"/>
    <w:rsid w:val="51360BC8"/>
    <w:rsid w:val="518029EE"/>
    <w:rsid w:val="53083480"/>
    <w:rsid w:val="532C33F1"/>
    <w:rsid w:val="546B48C9"/>
    <w:rsid w:val="559C58A1"/>
    <w:rsid w:val="55D7144D"/>
    <w:rsid w:val="56522340"/>
    <w:rsid w:val="573D0E4D"/>
    <w:rsid w:val="57507864"/>
    <w:rsid w:val="57F50881"/>
    <w:rsid w:val="59673CD7"/>
    <w:rsid w:val="5B0E29AD"/>
    <w:rsid w:val="5B171855"/>
    <w:rsid w:val="5B7419DC"/>
    <w:rsid w:val="5BE95037"/>
    <w:rsid w:val="5CF12F0C"/>
    <w:rsid w:val="5D703510"/>
    <w:rsid w:val="5E436C64"/>
    <w:rsid w:val="5EC345C2"/>
    <w:rsid w:val="5F05606D"/>
    <w:rsid w:val="5F08694B"/>
    <w:rsid w:val="5FA3356C"/>
    <w:rsid w:val="5FE9384D"/>
    <w:rsid w:val="602B1A6B"/>
    <w:rsid w:val="6085201C"/>
    <w:rsid w:val="622E61C6"/>
    <w:rsid w:val="62D92047"/>
    <w:rsid w:val="62D96A30"/>
    <w:rsid w:val="63681116"/>
    <w:rsid w:val="636D135D"/>
    <w:rsid w:val="63B63F49"/>
    <w:rsid w:val="644E2CE1"/>
    <w:rsid w:val="64597757"/>
    <w:rsid w:val="64E87FE8"/>
    <w:rsid w:val="66C80DB6"/>
    <w:rsid w:val="672573B5"/>
    <w:rsid w:val="68BD4369"/>
    <w:rsid w:val="69326859"/>
    <w:rsid w:val="698131B0"/>
    <w:rsid w:val="69A5686E"/>
    <w:rsid w:val="69E0418E"/>
    <w:rsid w:val="6AC2084A"/>
    <w:rsid w:val="6AC911C3"/>
    <w:rsid w:val="6AE23761"/>
    <w:rsid w:val="6B925AF2"/>
    <w:rsid w:val="6BB60253"/>
    <w:rsid w:val="6BD27D86"/>
    <w:rsid w:val="6C912EFB"/>
    <w:rsid w:val="6CF750FD"/>
    <w:rsid w:val="708E6ACA"/>
    <w:rsid w:val="709A2119"/>
    <w:rsid w:val="70C51580"/>
    <w:rsid w:val="71451BEF"/>
    <w:rsid w:val="719B17CC"/>
    <w:rsid w:val="71C11182"/>
    <w:rsid w:val="71CA4308"/>
    <w:rsid w:val="72CE2A78"/>
    <w:rsid w:val="73B35627"/>
    <w:rsid w:val="73C103EC"/>
    <w:rsid w:val="759D61D7"/>
    <w:rsid w:val="772D115E"/>
    <w:rsid w:val="7760727B"/>
    <w:rsid w:val="78150D28"/>
    <w:rsid w:val="788A26E7"/>
    <w:rsid w:val="788A43B8"/>
    <w:rsid w:val="78A37BF3"/>
    <w:rsid w:val="78FC201B"/>
    <w:rsid w:val="7927410E"/>
    <w:rsid w:val="79541812"/>
    <w:rsid w:val="7A500AF0"/>
    <w:rsid w:val="7A7253C9"/>
    <w:rsid w:val="7B8D0B6F"/>
    <w:rsid w:val="7BA563F6"/>
    <w:rsid w:val="7BB37F06"/>
    <w:rsid w:val="7D844633"/>
    <w:rsid w:val="7DA02809"/>
    <w:rsid w:val="7DB90DB3"/>
    <w:rsid w:val="7DC42D5A"/>
    <w:rsid w:val="7F793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D9DC9C-CA2F-4477-AF32-EB049E3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7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E7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7E7D0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7E7D0A"/>
    <w:rPr>
      <w:b/>
    </w:rPr>
  </w:style>
  <w:style w:type="character" w:customStyle="1" w:styleId="Char0">
    <w:name w:val="页眉 Char"/>
    <w:basedOn w:val="a0"/>
    <w:link w:val="a4"/>
    <w:qFormat/>
    <w:rsid w:val="007E7D0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7D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268</Words>
  <Characters>1529</Characters>
  <Application>Microsoft Office Word</Application>
  <DocSecurity>0</DocSecurity>
  <Lines>12</Lines>
  <Paragraphs>3</Paragraphs>
  <ScaleCrop>false</ScaleCrop>
  <Company>微软公司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Mike</cp:lastModifiedBy>
  <cp:revision>3</cp:revision>
  <dcterms:created xsi:type="dcterms:W3CDTF">2019-05-21T07:36:00Z</dcterms:created>
  <dcterms:modified xsi:type="dcterms:W3CDTF">2019-05-23T01:13:00Z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